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8" w:rsidRPr="00D46898" w:rsidRDefault="00D46898" w:rsidP="00D4689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46898">
        <w:rPr>
          <w:b/>
          <w:color w:val="000000"/>
        </w:rPr>
        <w:t>АВТОНОМНАЯ НЕКОММЕРЧЕСКАЯ ОРГАНИЗАЦИЯ</w:t>
      </w:r>
    </w:p>
    <w:p w:rsidR="00D46898" w:rsidRPr="00D46898" w:rsidRDefault="00D46898" w:rsidP="00D4689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46898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D46898" w:rsidP="00D4689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46898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46898" w:rsidRPr="00D46898" w:rsidRDefault="00D46898" w:rsidP="00D468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9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46898" w:rsidRPr="00D46898" w:rsidRDefault="00D46898" w:rsidP="00D468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9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46898" w:rsidRPr="00D46898" w:rsidRDefault="00D46898" w:rsidP="00D468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9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4689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46898" w:rsidRPr="00D46898" w:rsidRDefault="00D46898" w:rsidP="00D468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898" w:rsidRPr="00D46898" w:rsidRDefault="00D46898" w:rsidP="00D4689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D46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8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D4689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27B81" w:rsidRPr="00427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Сестринское дело в детской оториноларингологии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427B81" w:rsidRPr="00427B81">
        <w:t> 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427B81">
        <w:t xml:space="preserve"> </w:t>
      </w:r>
      <w:r w:rsidR="00427B81" w:rsidRPr="00427B81">
        <w:t>медицинская сестра</w:t>
      </w:r>
      <w:r w:rsidR="00427B81">
        <w:t xml:space="preserve"> детских</w:t>
      </w:r>
      <w:r w:rsidR="00427B81" w:rsidRPr="00427B81">
        <w:t xml:space="preserve"> оториноларингологических отделений и кабинетов.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427B81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427B81" w:rsidRPr="00427B8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427B81" w:rsidRPr="00427B81">
        <w:rPr>
          <w:bCs/>
        </w:rPr>
        <w:t>очно</w:t>
      </w:r>
      <w:proofErr w:type="spellEnd"/>
      <w:r w:rsidR="00427B81" w:rsidRPr="00427B81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27B81" w:rsidRDefault="00427B81" w:rsidP="00427B81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4071"/>
        <w:gridCol w:w="851"/>
        <w:gridCol w:w="1134"/>
        <w:gridCol w:w="1417"/>
        <w:gridCol w:w="1701"/>
      </w:tblGrid>
      <w:tr w:rsidR="00721830" w:rsidRPr="00A667D5" w:rsidTr="00427B81">
        <w:trPr>
          <w:trHeight w:val="315"/>
        </w:trPr>
        <w:tc>
          <w:tcPr>
            <w:tcW w:w="607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27B81">
        <w:trPr>
          <w:trHeight w:val="255"/>
        </w:trPr>
        <w:tc>
          <w:tcPr>
            <w:tcW w:w="607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27B81">
        <w:tc>
          <w:tcPr>
            <w:tcW w:w="607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427B8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7B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 Сестринское дело в педиатрии</w:t>
            </w:r>
          </w:p>
        </w:tc>
        <w:tc>
          <w:tcPr>
            <w:tcW w:w="851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B81">
        <w:tc>
          <w:tcPr>
            <w:tcW w:w="607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51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B81">
        <w:trPr>
          <w:trHeight w:val="649"/>
        </w:trPr>
        <w:tc>
          <w:tcPr>
            <w:tcW w:w="607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51" w:type="dxa"/>
          </w:tcPr>
          <w:p w:rsidR="00E73192" w:rsidRPr="00A667D5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A667D5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B81">
        <w:tc>
          <w:tcPr>
            <w:tcW w:w="607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Болезни уха у детей. Сестринский процесс.</w:t>
            </w:r>
          </w:p>
        </w:tc>
        <w:tc>
          <w:tcPr>
            <w:tcW w:w="851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B81">
        <w:trPr>
          <w:trHeight w:val="349"/>
        </w:trPr>
        <w:tc>
          <w:tcPr>
            <w:tcW w:w="607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Болезни глотки, гортани, трахеи, пищевода у детей. Сестринский процесс.</w:t>
            </w:r>
          </w:p>
        </w:tc>
        <w:tc>
          <w:tcPr>
            <w:tcW w:w="851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B81">
        <w:trPr>
          <w:trHeight w:val="270"/>
        </w:trPr>
        <w:tc>
          <w:tcPr>
            <w:tcW w:w="607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851" w:type="dxa"/>
          </w:tcPr>
          <w:p w:rsidR="00E73192" w:rsidRPr="00A667D5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A667D5" w:rsidRDefault="00427B81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427B81">
        <w:trPr>
          <w:trHeight w:val="270"/>
        </w:trPr>
        <w:tc>
          <w:tcPr>
            <w:tcW w:w="607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Специальная оториноларингология.</w:t>
            </w:r>
          </w:p>
        </w:tc>
        <w:tc>
          <w:tcPr>
            <w:tcW w:w="851" w:type="dxa"/>
          </w:tcPr>
          <w:p w:rsidR="00ED76EC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D76EC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427B81">
        <w:trPr>
          <w:trHeight w:val="270"/>
        </w:trPr>
        <w:tc>
          <w:tcPr>
            <w:tcW w:w="607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Операционное дело в оториноларингологии.</w:t>
            </w:r>
          </w:p>
        </w:tc>
        <w:tc>
          <w:tcPr>
            <w:tcW w:w="851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27B81" w:rsidRPr="00A667D5" w:rsidTr="00427B81">
        <w:trPr>
          <w:trHeight w:val="270"/>
        </w:trPr>
        <w:tc>
          <w:tcPr>
            <w:tcW w:w="607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427B81" w:rsidRPr="00427B81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Медицинская информатика. Применение ПЭВМ в медицине.</w:t>
            </w:r>
          </w:p>
        </w:tc>
        <w:tc>
          <w:tcPr>
            <w:tcW w:w="851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27B81" w:rsidRDefault="00427B8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27B81" w:rsidRPr="00A667D5" w:rsidTr="00427B81">
        <w:trPr>
          <w:trHeight w:val="270"/>
        </w:trPr>
        <w:tc>
          <w:tcPr>
            <w:tcW w:w="607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427B81" w:rsidRPr="00427B81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>Тугоухость, глухота и глухонемота у детей.</w:t>
            </w:r>
          </w:p>
        </w:tc>
        <w:tc>
          <w:tcPr>
            <w:tcW w:w="851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27B81" w:rsidRDefault="00427B8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27B81" w:rsidRPr="00A667D5" w:rsidTr="00427B81">
        <w:trPr>
          <w:trHeight w:val="270"/>
        </w:trPr>
        <w:tc>
          <w:tcPr>
            <w:tcW w:w="607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427B81" w:rsidRPr="00427B81" w:rsidRDefault="00427B8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B81">
              <w:rPr>
                <w:rFonts w:ascii="Times New Roman" w:hAnsi="Times New Roman"/>
                <w:sz w:val="24"/>
                <w:szCs w:val="24"/>
              </w:rPr>
              <w:t xml:space="preserve">Методы и техника исследований </w:t>
            </w:r>
            <w:proofErr w:type="spellStart"/>
            <w:r w:rsidRPr="00427B81">
              <w:rPr>
                <w:rFonts w:ascii="Times New Roman" w:hAnsi="Times New Roman"/>
                <w:sz w:val="24"/>
                <w:szCs w:val="24"/>
              </w:rPr>
              <w:t>ЛОР-органов</w:t>
            </w:r>
            <w:proofErr w:type="spellEnd"/>
            <w:r w:rsidRPr="00427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27B81" w:rsidRDefault="00427B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27B81" w:rsidRDefault="00427B8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27B81">
        <w:trPr>
          <w:trHeight w:val="423"/>
        </w:trPr>
        <w:tc>
          <w:tcPr>
            <w:tcW w:w="60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1830" w:rsidRPr="00A667D5" w:rsidRDefault="00427B81" w:rsidP="00427B81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427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положением об итоговой аттестации</w:t>
            </w:r>
          </w:p>
        </w:tc>
      </w:tr>
      <w:tr w:rsidR="00721830" w:rsidRPr="00A667D5" w:rsidTr="00427B81">
        <w:trPr>
          <w:trHeight w:val="417"/>
        </w:trPr>
        <w:tc>
          <w:tcPr>
            <w:tcW w:w="60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F604A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27B81"/>
    <w:rsid w:val="004D5962"/>
    <w:rsid w:val="005925CF"/>
    <w:rsid w:val="005B1869"/>
    <w:rsid w:val="00671704"/>
    <w:rsid w:val="006B0062"/>
    <w:rsid w:val="006C0A05"/>
    <w:rsid w:val="006D1490"/>
    <w:rsid w:val="007037E9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46898"/>
    <w:rsid w:val="00D50F9D"/>
    <w:rsid w:val="00D766BD"/>
    <w:rsid w:val="00DD2E92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29</cp:revision>
  <dcterms:created xsi:type="dcterms:W3CDTF">2016-06-09T07:22:00Z</dcterms:created>
  <dcterms:modified xsi:type="dcterms:W3CDTF">2018-03-13T11:30:00Z</dcterms:modified>
</cp:coreProperties>
</file>